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55B0C" w:rsidRPr="0020545E" w:rsidRDefault="00755B0C" w:rsidP="00755B0C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</w:p>
    <w:p w:rsidR="00755B0C" w:rsidRDefault="00755B0C" w:rsidP="00755B0C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                                                              8</w:t>
      </w:r>
      <w:r>
        <w:rPr>
          <w:rFonts w:ascii="Times New Roman" w:hAnsi="Times New Roman" w:cs="Times New Roman"/>
          <w:b/>
          <w:sz w:val="24"/>
          <w:szCs w:val="24"/>
          <w:lang w:val="en-US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класс    </w:t>
      </w:r>
    </w:p>
    <w:p w:rsidR="00755B0C" w:rsidRPr="00B70E64" w:rsidRDefault="00755B0C" w:rsidP="00755B0C">
      <w:pPr>
        <w:spacing w:line="240" w:lineRule="auto"/>
        <w:rPr>
          <w:rFonts w:ascii="Times New Roman" w:hAnsi="Times New Roman" w:cs="Times New Roman"/>
          <w:b/>
          <w:sz w:val="24"/>
          <w:szCs w:val="24"/>
          <w:lang w:val="tt-RU"/>
        </w:rPr>
      </w:pPr>
      <w:r>
        <w:rPr>
          <w:rFonts w:ascii="Times New Roman" w:hAnsi="Times New Roman" w:cs="Times New Roman"/>
          <w:b/>
          <w:sz w:val="24"/>
          <w:szCs w:val="24"/>
          <w:lang w:val="tt-RU"/>
        </w:rPr>
        <w:t xml:space="preserve">         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29"/>
        <w:gridCol w:w="2834"/>
        <w:gridCol w:w="1096"/>
        <w:gridCol w:w="7190"/>
        <w:gridCol w:w="3037"/>
      </w:tblGrid>
      <w:tr w:rsidR="00755B0C" w:rsidTr="003A4A38">
        <w:tc>
          <w:tcPr>
            <w:tcW w:w="632" w:type="dxa"/>
          </w:tcPr>
          <w:p w:rsidR="00755B0C" w:rsidRDefault="00755B0C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2841" w:type="dxa"/>
          </w:tcPr>
          <w:p w:rsidR="00755B0C" w:rsidRDefault="00755B0C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Тема</w:t>
            </w:r>
          </w:p>
        </w:tc>
        <w:tc>
          <w:tcPr>
            <w:tcW w:w="1097" w:type="dxa"/>
          </w:tcPr>
          <w:p w:rsidR="00755B0C" w:rsidRDefault="00755B0C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Дата</w:t>
            </w:r>
          </w:p>
        </w:tc>
        <w:tc>
          <w:tcPr>
            <w:tcW w:w="7229" w:type="dxa"/>
          </w:tcPr>
          <w:p w:rsidR="00755B0C" w:rsidRDefault="00755B0C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Источники  и содержание</w:t>
            </w:r>
          </w:p>
        </w:tc>
        <w:tc>
          <w:tcPr>
            <w:tcW w:w="3054" w:type="dxa"/>
          </w:tcPr>
          <w:p w:rsidR="00755B0C" w:rsidRDefault="00755B0C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Контрольные задания</w:t>
            </w:r>
          </w:p>
        </w:tc>
      </w:tr>
      <w:tr w:rsidR="00755B0C" w:rsidTr="003A4A38">
        <w:tc>
          <w:tcPr>
            <w:tcW w:w="632" w:type="dxa"/>
          </w:tcPr>
          <w:p w:rsidR="00755B0C" w:rsidRDefault="00755B0C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2841" w:type="dxa"/>
          </w:tcPr>
          <w:p w:rsidR="00755B0C" w:rsidRPr="00351475" w:rsidRDefault="00755B0C" w:rsidP="003A4A38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CE6A3A">
              <w:rPr>
                <w:rFonts w:ascii="Times New Roman" w:hAnsi="Times New Roman" w:cs="Times New Roman"/>
                <w:sz w:val="24"/>
                <w:szCs w:val="24"/>
              </w:rPr>
              <w:t>Особенности психики человека: осмысленность восприятия, словесно-логическое мышление, способность к накоплению и передаче из поколения в поколение информации. Индивидуальные особенности личности: способности, темперамент, характер, одаренность.</w:t>
            </w:r>
          </w:p>
        </w:tc>
        <w:tc>
          <w:tcPr>
            <w:tcW w:w="1097" w:type="dxa"/>
          </w:tcPr>
          <w:p w:rsidR="00755B0C" w:rsidRDefault="00755B0C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4"/>
              </w:rPr>
              <w:t>ч</w:t>
            </w:r>
            <w:proofErr w:type="gramEnd"/>
            <w:r>
              <w:rPr>
                <w:rFonts w:ascii="Times New Roman" w:hAnsi="Times New Roman" w:cs="Times New Roman"/>
                <w:sz w:val="24"/>
                <w:szCs w:val="24"/>
              </w:rPr>
              <w:t>етверг</w:t>
            </w:r>
          </w:p>
        </w:tc>
        <w:tc>
          <w:tcPr>
            <w:tcW w:w="7229" w:type="dxa"/>
          </w:tcPr>
          <w:p w:rsidR="00755B0C" w:rsidRDefault="00755B0C" w:rsidP="003A4A3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Учебник биологии 8 класс Колесов Д.В.</w:t>
            </w:r>
            <w:r>
              <w:rPr>
                <w:color w:val="000000"/>
                <w:sz w:val="27"/>
                <w:szCs w:val="27"/>
              </w:rPr>
              <w:t xml:space="preserve"> </w:t>
            </w:r>
            <w:hyperlink r:id="rId5" w:history="1">
              <w:r w:rsidRPr="00995750">
                <w:rPr>
                  <w:color w:val="0000FF"/>
                  <w:u w:val="single"/>
                </w:rPr>
                <w:t>https://interneturok.ru/lesson/biology/8-klass/bpovedenie-i-psihikab/osobennosti-vysshey-nervnoy-deyatelnosti-cheloveka-emotsii-i-pamyat</w:t>
              </w:r>
            </w:hyperlink>
          </w:p>
          <w:p w:rsidR="00755B0C" w:rsidRDefault="00755B0C" w:rsidP="003A4A3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 xml:space="preserve">Изучаем тему по учебнику,параграф 56.Внимательно изучаем термины </w:t>
            </w:r>
          </w:p>
          <w:p w:rsidR="00755B0C" w:rsidRPr="00D0700A" w:rsidRDefault="00755B0C" w:rsidP="003A4A38">
            <w:pPr>
              <w:jc w:val="both"/>
              <w:rPr>
                <w:lang w:val="tt-RU"/>
              </w:rPr>
            </w:pPr>
            <w:r>
              <w:rPr>
                <w:lang w:val="tt-RU"/>
              </w:rPr>
              <w:t>Решаем задание №2 на стр. 356.</w:t>
            </w:r>
          </w:p>
        </w:tc>
        <w:tc>
          <w:tcPr>
            <w:tcW w:w="3054" w:type="dxa"/>
          </w:tcPr>
          <w:p w:rsidR="00755B0C" w:rsidRPr="00D0700A" w:rsidRDefault="00755B0C" w:rsidP="003A4A38">
            <w:pPr>
              <w:rPr>
                <w:lang w:val="tt-RU"/>
              </w:rPr>
            </w:pPr>
            <w:r>
              <w:rPr>
                <w:lang w:val="tt-RU"/>
              </w:rPr>
              <w:t>Отвечать на вопросы №№ 1,2,4,10,11.</w:t>
            </w:r>
          </w:p>
        </w:tc>
      </w:tr>
      <w:tr w:rsidR="00755B0C" w:rsidTr="003A4A38">
        <w:tc>
          <w:tcPr>
            <w:tcW w:w="632" w:type="dxa"/>
          </w:tcPr>
          <w:p w:rsidR="00755B0C" w:rsidRDefault="00755B0C" w:rsidP="003A4A3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2841" w:type="dxa"/>
          </w:tcPr>
          <w:p w:rsidR="00755B0C" w:rsidRPr="00CE6A3A" w:rsidRDefault="00755B0C" w:rsidP="003A4A38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CE6A3A">
              <w:rPr>
                <w:rFonts w:ascii="Times New Roman" w:hAnsi="Times New Roman" w:cs="Times New Roman"/>
                <w:sz w:val="24"/>
                <w:szCs w:val="24"/>
              </w:rPr>
              <w:t xml:space="preserve">Психология и поведение человека. Цели и мотивы деятельности. </w:t>
            </w:r>
            <w:r w:rsidRPr="00CE6A3A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Значение интеллектуальных, творческих и эстетических потребностей. </w:t>
            </w:r>
            <w:r w:rsidRPr="00CE6A3A">
              <w:rPr>
                <w:rFonts w:ascii="Times New Roman" w:hAnsi="Times New Roman" w:cs="Times New Roman"/>
                <w:sz w:val="24"/>
                <w:szCs w:val="24"/>
              </w:rPr>
              <w:t>Роль обучения и воспитания в развитии психики и поведения человека.</w:t>
            </w:r>
          </w:p>
        </w:tc>
        <w:tc>
          <w:tcPr>
            <w:tcW w:w="1097" w:type="dxa"/>
          </w:tcPr>
          <w:p w:rsidR="00755B0C" w:rsidRDefault="00755B0C" w:rsidP="003A4A38">
            <w:pPr>
              <w:rPr>
                <w:rFonts w:ascii="Times New Roman" w:hAnsi="Times New Roman" w:cs="Times New Roman"/>
                <w:sz w:val="24"/>
                <w:szCs w:val="24"/>
                <w:lang w:val="tt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суббота</w:t>
            </w:r>
          </w:p>
        </w:tc>
        <w:tc>
          <w:tcPr>
            <w:tcW w:w="7229" w:type="dxa"/>
          </w:tcPr>
          <w:p w:rsidR="00755B0C" w:rsidRDefault="00755B0C" w:rsidP="003A4A38">
            <w:pPr>
              <w:jc w:val="both"/>
              <w:rPr>
                <w:lang w:val="tt-RU"/>
              </w:rPr>
            </w:pPr>
            <w:r w:rsidRPr="00753C4A">
              <w:rPr>
                <w:color w:val="0000FF"/>
                <w:u w:val="single"/>
              </w:rPr>
              <w:t>https://interneturok.ru/lesson/biology/8-klass/bpovedenie-i-psihikab/biologicheskie-ritmy-s</w:t>
            </w:r>
            <w:proofErr w:type="spellStart"/>
            <w:r w:rsidRPr="00753C4A">
              <w:rPr>
                <w:color w:val="0000FF"/>
                <w:u w:val="single"/>
                <w:lang w:val="en-US"/>
              </w:rPr>
              <w:t>tres</w:t>
            </w:r>
            <w:proofErr w:type="spellEnd"/>
            <w:r>
              <w:rPr>
                <w:color w:val="0000FF"/>
                <w:u w:val="single"/>
              </w:rPr>
              <w:t>-</w:t>
            </w:r>
            <w:r>
              <w:rPr>
                <w:lang w:val="tt-RU"/>
              </w:rPr>
              <w:t xml:space="preserve"> Учебник биологии 8 класс Колесов Д.В.</w:t>
            </w:r>
          </w:p>
          <w:p w:rsidR="00755B0C" w:rsidRPr="00753C4A" w:rsidRDefault="00755B0C" w:rsidP="003A4A38">
            <w:pPr>
              <w:jc w:val="both"/>
            </w:pPr>
            <w:r>
              <w:t xml:space="preserve">Изучаем </w:t>
            </w:r>
            <w:proofErr w:type="spellStart"/>
            <w:r>
              <w:t>параграф</w:t>
            </w:r>
            <w:proofErr w:type="gramStart"/>
            <w:r>
              <w:t>,Т</w:t>
            </w:r>
            <w:proofErr w:type="gramEnd"/>
            <w:r>
              <w:t>ермины</w:t>
            </w:r>
            <w:proofErr w:type="spellEnd"/>
            <w:r>
              <w:t xml:space="preserve"> записываем в тетрадях.</w:t>
            </w:r>
          </w:p>
        </w:tc>
        <w:tc>
          <w:tcPr>
            <w:tcW w:w="3054" w:type="dxa"/>
          </w:tcPr>
          <w:p w:rsidR="00755B0C" w:rsidRDefault="00755B0C" w:rsidP="003A4A38">
            <w:pPr>
              <w:rPr>
                <w:lang w:val="tt-RU"/>
              </w:rPr>
            </w:pPr>
            <w:r>
              <w:rPr>
                <w:lang w:val="tt-RU"/>
              </w:rPr>
              <w:t>Повторить  раздел 13.</w:t>
            </w:r>
          </w:p>
        </w:tc>
      </w:tr>
    </w:tbl>
    <w:p w:rsidR="00755B0C" w:rsidRPr="00B70E64" w:rsidRDefault="00755B0C" w:rsidP="00755B0C">
      <w:pPr>
        <w:spacing w:line="240" w:lineRule="auto"/>
        <w:rPr>
          <w:rFonts w:ascii="Times New Roman" w:hAnsi="Times New Roman" w:cs="Times New Roman"/>
          <w:b/>
          <w:sz w:val="24"/>
          <w:szCs w:val="24"/>
        </w:rPr>
      </w:pPr>
      <w:r w:rsidRPr="00351784">
        <w:rPr>
          <w:rFonts w:ascii="Times New Roman" w:hAnsi="Times New Roman" w:cs="Times New Roman"/>
          <w:b/>
          <w:sz w:val="24"/>
          <w:szCs w:val="24"/>
        </w:rPr>
        <w:t>Внимание: ответы можно отправить на электронную почту</w:t>
      </w: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hyperlink r:id="rId6" w:tgtFrame="_blank" w:history="1">
        <w:r w:rsidRPr="00B4681A">
          <w:rPr>
            <w:rStyle w:val="usernamefirst-letter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r</w:t>
        </w:r>
        <w:r w:rsidRPr="00B4681A">
          <w:rPr>
            <w:rStyle w:val="username"/>
            <w:rFonts w:ascii="Arial" w:hAnsi="Arial" w:cs="Arial"/>
            <w:b/>
            <w:bCs/>
            <w:color w:val="FF0000"/>
            <w:sz w:val="24"/>
            <w:szCs w:val="24"/>
            <w:shd w:val="clear" w:color="auto" w:fill="FFFFFF"/>
          </w:rPr>
          <w:t>aschidhismatullin</w:t>
        </w:r>
      </w:hyperlink>
      <w:r w:rsidRPr="00B4681A">
        <w:rPr>
          <w:b/>
          <w:color w:val="FF0000"/>
          <w:sz w:val="24"/>
          <w:szCs w:val="24"/>
        </w:rPr>
        <w:t>@</w:t>
      </w:r>
      <w:r w:rsidRPr="00B4681A">
        <w:rPr>
          <w:b/>
          <w:color w:val="FF0000"/>
          <w:sz w:val="24"/>
          <w:szCs w:val="24"/>
          <w:lang w:val="en-US"/>
        </w:rPr>
        <w:t>yandex</w:t>
      </w:r>
      <w:r w:rsidRPr="00B4681A">
        <w:rPr>
          <w:b/>
          <w:color w:val="FF0000"/>
          <w:sz w:val="24"/>
          <w:szCs w:val="24"/>
        </w:rPr>
        <w:t>.</w:t>
      </w:r>
      <w:r w:rsidRPr="00B4681A">
        <w:rPr>
          <w:b/>
          <w:color w:val="FF0000"/>
          <w:sz w:val="24"/>
          <w:szCs w:val="24"/>
          <w:lang w:val="en-US"/>
        </w:rPr>
        <w:t>ru</w:t>
      </w:r>
      <w:r w:rsidRPr="00B4681A">
        <w:rPr>
          <w:color w:val="FF0000"/>
          <w:sz w:val="24"/>
          <w:szCs w:val="24"/>
        </w:rPr>
        <w:t xml:space="preserve"> </w:t>
      </w:r>
      <w:r>
        <w:t>или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 </w:t>
      </w:r>
      <w:r>
        <w:rPr>
          <w:rFonts w:ascii="Times New Roman" w:hAnsi="Times New Roman" w:cs="Times New Roman"/>
          <w:b/>
          <w:sz w:val="24"/>
          <w:szCs w:val="24"/>
        </w:rPr>
        <w:t>в</w:t>
      </w:r>
      <w:r w:rsidRPr="00351784">
        <w:rPr>
          <w:rFonts w:ascii="Times New Roman" w:hAnsi="Times New Roman" w:cs="Times New Roman"/>
          <w:b/>
          <w:sz w:val="24"/>
          <w:szCs w:val="24"/>
        </w:rPr>
        <w:t xml:space="preserve"> группу  в</w:t>
      </w:r>
      <w:r w:rsidRPr="003A0A49">
        <w:rPr>
          <w:rFonts w:ascii="Times New Roman" w:hAnsi="Times New Roman" w:cs="Times New Roman"/>
          <w:b/>
          <w:sz w:val="24"/>
          <w:szCs w:val="24"/>
        </w:rPr>
        <w:t xml:space="preserve"> </w:t>
      </w:r>
      <w:proofErr w:type="spellStart"/>
      <w:r w:rsidRPr="00351784">
        <w:rPr>
          <w:rFonts w:ascii="Times New Roman" w:hAnsi="Times New Roman" w:cs="Times New Roman"/>
          <w:b/>
          <w:sz w:val="24"/>
          <w:szCs w:val="24"/>
          <w:lang w:val="en-US"/>
        </w:rPr>
        <w:t>WhatsApp</w:t>
      </w:r>
      <w:proofErr w:type="spellEnd"/>
      <w:r>
        <w:rPr>
          <w:rFonts w:ascii="Times New Roman" w:hAnsi="Times New Roman" w:cs="Times New Roman"/>
          <w:b/>
          <w:sz w:val="24"/>
          <w:szCs w:val="24"/>
        </w:rPr>
        <w:t>!!!</w:t>
      </w:r>
    </w:p>
    <w:p w:rsidR="00382B00" w:rsidRDefault="00382B00">
      <w:bookmarkStart w:id="0" w:name="_GoBack"/>
      <w:bookmarkEnd w:id="0"/>
    </w:p>
    <w:sectPr w:rsidR="00382B00" w:rsidSect="00755B0C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55B0C"/>
    <w:rsid w:val="00382B00"/>
    <w:rsid w:val="00755B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B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5B0C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755B0C"/>
  </w:style>
  <w:style w:type="character" w:customStyle="1" w:styleId="usernamefirst-letter">
    <w:name w:val="username__first-letter"/>
    <w:basedOn w:val="a0"/>
    <w:rsid w:val="00755B0C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55B0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55B0C"/>
    <w:pPr>
      <w:spacing w:after="0" w:line="240" w:lineRule="auto"/>
      <w:ind w:firstLine="284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username">
    <w:name w:val="username"/>
    <w:basedOn w:val="a0"/>
    <w:rsid w:val="00755B0C"/>
  </w:style>
  <w:style w:type="character" w:customStyle="1" w:styleId="usernamefirst-letter">
    <w:name w:val="username__first-letter"/>
    <w:basedOn w:val="a0"/>
    <w:rsid w:val="00755B0C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passport.yandex.ru/" TargetMode="External"/><Relationship Id="rId5" Type="http://schemas.openxmlformats.org/officeDocument/2006/relationships/hyperlink" Target="https://interneturok.ru/lesson/biology/8-klass/bpovedenie-i-psihikab/osobennosti-vysshey-nervnoy-deyatelnosti-cheloveka-emotsii-i-pamyat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216</Words>
  <Characters>1233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1447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Рашит</dc:creator>
  <cp:lastModifiedBy>Рашит</cp:lastModifiedBy>
  <cp:revision>1</cp:revision>
  <dcterms:created xsi:type="dcterms:W3CDTF">2020-04-17T06:26:00Z</dcterms:created>
  <dcterms:modified xsi:type="dcterms:W3CDTF">2020-04-17T06:26:00Z</dcterms:modified>
</cp:coreProperties>
</file>